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</w:t>
      </w:r>
      <w:r w:rsidR="00FB6C33">
        <w:rPr>
          <w:rFonts w:ascii="Times New Roman" w:hAnsi="Times New Roman"/>
          <w:b/>
          <w:sz w:val="24"/>
          <w:szCs w:val="24"/>
        </w:rPr>
        <w:t>поставку горючего газа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FB6C33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FB6C33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FB6C33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9B70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FB6C3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FB6C3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FB6C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FB6C33" w:rsidRPr="00FB6C3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FB6C33" w:rsidRPr="00FB6C3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1705D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горючего газа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 с 01.0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.2016 г.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по 31.12.2016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80449A" w:rsidP="00804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2 926 400,00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рублей, в том числе НДС 18%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446 400,00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920A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  <w:bookmarkStart w:id="1" w:name="_GoBack"/>
            <w:bookmarkEnd w:id="1"/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8B7D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марта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920A12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705D9"/>
    <w:rsid w:val="00186E5D"/>
    <w:rsid w:val="001D6613"/>
    <w:rsid w:val="00291497"/>
    <w:rsid w:val="002C04EE"/>
    <w:rsid w:val="002E1BA4"/>
    <w:rsid w:val="0037798F"/>
    <w:rsid w:val="00387068"/>
    <w:rsid w:val="003B360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B361D"/>
    <w:rsid w:val="00605EB4"/>
    <w:rsid w:val="006212CD"/>
    <w:rsid w:val="00661085"/>
    <w:rsid w:val="00681038"/>
    <w:rsid w:val="006E09CF"/>
    <w:rsid w:val="00766C0E"/>
    <w:rsid w:val="007901C9"/>
    <w:rsid w:val="00790EC3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B1765"/>
    <w:rsid w:val="009B70F5"/>
    <w:rsid w:val="00A80FCB"/>
    <w:rsid w:val="00AB3F3C"/>
    <w:rsid w:val="00AB76EC"/>
    <w:rsid w:val="00AD27E5"/>
    <w:rsid w:val="00AF4C0A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4565D"/>
    <w:rsid w:val="00D56A5A"/>
    <w:rsid w:val="00DD096A"/>
    <w:rsid w:val="00E119CC"/>
    <w:rsid w:val="00E63D2C"/>
    <w:rsid w:val="00E669EE"/>
    <w:rsid w:val="00EF1F7B"/>
    <w:rsid w:val="00F271C2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39</cp:revision>
  <cp:lastPrinted>2016-02-12T04:46:00Z</cp:lastPrinted>
  <dcterms:created xsi:type="dcterms:W3CDTF">2016-02-11T06:52:00Z</dcterms:created>
  <dcterms:modified xsi:type="dcterms:W3CDTF">2016-03-11T06:00:00Z</dcterms:modified>
</cp:coreProperties>
</file>